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AB" w:rsidRPr="006B1BAB" w:rsidRDefault="00054CAC" w:rsidP="00241470">
      <w:pPr>
        <w:spacing w:line="360" w:lineRule="auto"/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  <w:lang w:eastAsia="it-IT"/>
        </w:rPr>
        <w:drawing>
          <wp:inline distT="0" distB="0" distL="0" distR="0">
            <wp:extent cx="6120130" cy="20796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Logo CDpM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AB" w:rsidRPr="00737C15" w:rsidRDefault="006B1BAB" w:rsidP="00241470">
      <w:pPr>
        <w:pStyle w:val="Titolo6"/>
        <w:spacing w:before="0" w:after="120" w:line="360" w:lineRule="auto"/>
        <w:jc w:val="center"/>
        <w:rPr>
          <w:rFonts w:ascii="Trebuchet MS" w:hAnsi="Trebuchet MS"/>
          <w:b/>
          <w:bCs/>
          <w:i w:val="0"/>
          <w:iCs w:val="0"/>
          <w:color w:val="auto"/>
          <w:sz w:val="40"/>
          <w:szCs w:val="40"/>
        </w:rPr>
      </w:pPr>
      <w:r w:rsidRPr="00737C15">
        <w:rPr>
          <w:rFonts w:asciiTheme="minorHAnsi" w:hAnsiTheme="minorHAnsi"/>
          <w:b/>
          <w:bCs/>
          <w:i w:val="0"/>
          <w:iCs w:val="0"/>
          <w:color w:val="auto"/>
          <w:sz w:val="40"/>
          <w:szCs w:val="40"/>
        </w:rPr>
        <w:t xml:space="preserve">Festival Internazionale del Jazz </w:t>
      </w:r>
      <w:r w:rsidRPr="00737C15">
        <w:rPr>
          <w:rFonts w:asciiTheme="minorHAnsi" w:hAnsiTheme="minorHAnsi"/>
          <w:b/>
          <w:bCs/>
          <w:i w:val="0"/>
          <w:iCs w:val="0"/>
          <w:color w:val="auto"/>
          <w:sz w:val="40"/>
          <w:szCs w:val="40"/>
        </w:rPr>
        <w:br/>
        <w:t>Bergamo Jazz 201</w:t>
      </w:r>
      <w:r w:rsidR="00E962FF" w:rsidRPr="00737C15">
        <w:rPr>
          <w:rFonts w:asciiTheme="minorHAnsi" w:hAnsiTheme="minorHAnsi"/>
          <w:b/>
          <w:bCs/>
          <w:i w:val="0"/>
          <w:iCs w:val="0"/>
          <w:color w:val="auto"/>
          <w:sz w:val="40"/>
          <w:szCs w:val="40"/>
        </w:rPr>
        <w:t>8</w:t>
      </w:r>
    </w:p>
    <w:p w:rsidR="006B1BAB" w:rsidRDefault="006B1BAB" w:rsidP="00241470">
      <w:pPr>
        <w:spacing w:after="120" w:line="360" w:lineRule="auto"/>
        <w:jc w:val="both"/>
        <w:rPr>
          <w:rFonts w:ascii="Trebuchet MS" w:hAnsi="Trebuchet MS"/>
        </w:rPr>
      </w:pPr>
    </w:p>
    <w:p w:rsidR="0002424B" w:rsidRPr="00946088" w:rsidRDefault="0002424B" w:rsidP="00946088">
      <w:pPr>
        <w:spacing w:after="120" w:line="240" w:lineRule="auto"/>
        <w:jc w:val="center"/>
        <w:rPr>
          <w:b/>
          <w:sz w:val="32"/>
          <w:szCs w:val="32"/>
        </w:rPr>
      </w:pPr>
      <w:r w:rsidRPr="00946088">
        <w:rPr>
          <w:b/>
          <w:sz w:val="32"/>
          <w:szCs w:val="32"/>
        </w:rPr>
        <w:t>Incontriamo il jazz 201</w:t>
      </w:r>
      <w:r w:rsidR="00E962FF">
        <w:rPr>
          <w:b/>
          <w:sz w:val="32"/>
          <w:szCs w:val="32"/>
        </w:rPr>
        <w:t>8</w:t>
      </w:r>
      <w:r w:rsidR="00F06111" w:rsidRPr="00946088">
        <w:rPr>
          <w:b/>
          <w:sz w:val="32"/>
          <w:szCs w:val="32"/>
        </w:rPr>
        <w:t xml:space="preserve"> </w:t>
      </w:r>
      <w:r w:rsidR="00946088">
        <w:rPr>
          <w:b/>
          <w:sz w:val="32"/>
          <w:szCs w:val="32"/>
        </w:rPr>
        <w:t xml:space="preserve">- </w:t>
      </w:r>
      <w:r w:rsidR="00F06111" w:rsidRPr="00946088">
        <w:rPr>
          <w:b/>
          <w:sz w:val="32"/>
          <w:szCs w:val="32"/>
        </w:rPr>
        <w:t>Bergamo per International Jazz Day</w:t>
      </w:r>
    </w:p>
    <w:p w:rsidR="006B1BAB" w:rsidRPr="00946088" w:rsidRDefault="004D773F" w:rsidP="00946088">
      <w:pPr>
        <w:spacing w:after="12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Jazz composition</w:t>
      </w:r>
    </w:p>
    <w:p w:rsidR="006B1BAB" w:rsidRPr="00B4364A" w:rsidRDefault="006B1BAB" w:rsidP="00241470">
      <w:pPr>
        <w:spacing w:line="360" w:lineRule="auto"/>
        <w:jc w:val="center"/>
        <w:rPr>
          <w:b/>
        </w:rPr>
      </w:pPr>
      <w:r>
        <w:rPr>
          <w:bCs/>
          <w:i/>
          <w:iCs/>
          <w:szCs w:val="28"/>
        </w:rPr>
        <w:t>P</w:t>
      </w:r>
      <w:r w:rsidRPr="006B1BAB">
        <w:rPr>
          <w:bCs/>
          <w:i/>
          <w:iCs/>
          <w:szCs w:val="28"/>
        </w:rPr>
        <w:t>rogetto didattico sul jazz rivolto agli studenti dell</w:t>
      </w:r>
      <w:r w:rsidR="003461DD">
        <w:rPr>
          <w:bCs/>
          <w:i/>
          <w:iCs/>
          <w:szCs w:val="28"/>
        </w:rPr>
        <w:t>a</w:t>
      </w:r>
      <w:r w:rsidRPr="006B1BAB">
        <w:rPr>
          <w:bCs/>
          <w:i/>
          <w:iCs/>
          <w:szCs w:val="28"/>
        </w:rPr>
        <w:t xml:space="preserve"> scuol</w:t>
      </w:r>
      <w:r w:rsidR="003461DD">
        <w:rPr>
          <w:bCs/>
          <w:i/>
          <w:iCs/>
          <w:szCs w:val="28"/>
        </w:rPr>
        <w:t>a</w:t>
      </w:r>
      <w:r w:rsidRPr="006B1BAB">
        <w:rPr>
          <w:bCs/>
          <w:i/>
          <w:iCs/>
          <w:szCs w:val="28"/>
        </w:rPr>
        <w:t xml:space="preserve"> </w:t>
      </w:r>
      <w:r w:rsidR="003461DD">
        <w:rPr>
          <w:bCs/>
          <w:i/>
          <w:iCs/>
          <w:szCs w:val="28"/>
        </w:rPr>
        <w:t>primaria</w:t>
      </w:r>
      <w:r w:rsidR="00145CE4">
        <w:rPr>
          <w:bCs/>
          <w:i/>
          <w:iCs/>
          <w:szCs w:val="28"/>
        </w:rPr>
        <w:t>,</w:t>
      </w:r>
      <w:r w:rsidR="003461DD">
        <w:rPr>
          <w:bCs/>
          <w:i/>
          <w:iCs/>
          <w:szCs w:val="28"/>
        </w:rPr>
        <w:t xml:space="preserve"> media </w:t>
      </w:r>
      <w:r w:rsidRPr="006B1BAB">
        <w:rPr>
          <w:bCs/>
          <w:i/>
          <w:iCs/>
          <w:szCs w:val="28"/>
        </w:rPr>
        <w:t xml:space="preserve">e </w:t>
      </w:r>
      <w:r w:rsidR="00145CE4">
        <w:rPr>
          <w:bCs/>
          <w:i/>
          <w:iCs/>
          <w:szCs w:val="28"/>
        </w:rPr>
        <w:t>degli istituti superiori</w:t>
      </w:r>
      <w:r>
        <w:rPr>
          <w:bCs/>
          <w:i/>
          <w:iCs/>
          <w:szCs w:val="28"/>
        </w:rPr>
        <w:t xml:space="preserve"> </w:t>
      </w:r>
    </w:p>
    <w:p w:rsidR="003F36D5" w:rsidRDefault="003F36D5" w:rsidP="00241470">
      <w:pPr>
        <w:spacing w:line="360" w:lineRule="auto"/>
      </w:pPr>
    </w:p>
    <w:p w:rsidR="00D55E75" w:rsidRDefault="00766F51" w:rsidP="00241470">
      <w:pPr>
        <w:spacing w:line="360" w:lineRule="auto"/>
      </w:pPr>
      <w:r>
        <w:t>Bergamo 18 ottobre 2018</w:t>
      </w:r>
    </w:p>
    <w:p w:rsidR="00737C15" w:rsidRPr="00A05BF0" w:rsidRDefault="00737C15" w:rsidP="00241470">
      <w:pPr>
        <w:spacing w:line="360" w:lineRule="auto"/>
        <w:rPr>
          <w:b/>
          <w:i/>
        </w:rPr>
      </w:pPr>
      <w:r w:rsidRPr="00A05BF0">
        <w:rPr>
          <w:b/>
          <w:i/>
        </w:rPr>
        <w:t>Premessa</w:t>
      </w:r>
    </w:p>
    <w:p w:rsidR="00921C15" w:rsidRPr="00737C15" w:rsidRDefault="00145CE4" w:rsidP="00241470">
      <w:pPr>
        <w:spacing w:line="360" w:lineRule="auto"/>
      </w:pPr>
      <w:r>
        <w:t>Nel 2017 il C</w:t>
      </w:r>
      <w:r w:rsidRPr="00F06111">
        <w:rPr>
          <w:b/>
        </w:rPr>
        <w:t xml:space="preserve">entro Didattico produzione </w:t>
      </w:r>
      <w:r>
        <w:t xml:space="preserve">Musica </w:t>
      </w:r>
      <w:r w:rsidR="00E962FF">
        <w:t xml:space="preserve">ha </w:t>
      </w:r>
      <w:r>
        <w:t>compi</w:t>
      </w:r>
      <w:r w:rsidR="00E962FF">
        <w:t>uto</w:t>
      </w:r>
      <w:r>
        <w:t xml:space="preserve"> </w:t>
      </w:r>
      <w:r w:rsidRPr="00F06111">
        <w:rPr>
          <w:b/>
        </w:rPr>
        <w:t xml:space="preserve">trent’anni </w:t>
      </w:r>
      <w:r>
        <w:t xml:space="preserve">dalla sua fondazione. Un </w:t>
      </w:r>
      <w:r w:rsidR="00921C15">
        <w:t>lungo arco di tempo</w:t>
      </w:r>
      <w:r>
        <w:t xml:space="preserve"> caratterizzato da molteplici iniziative di carattere formativo e didattico rivolte prevalentemente ai giovani ed in particolar modo nell’ambito del jazz e della musica afroamericana. Nella realizzazione dei diversi progetti ha assunto un ruolo sempre più importante la formazione del pubblico</w:t>
      </w:r>
      <w:r w:rsidR="00921C15">
        <w:t xml:space="preserve"> a partire dalle scuole della città e della provincia, un impegno</w:t>
      </w:r>
      <w:r>
        <w:t xml:space="preserve"> </w:t>
      </w:r>
      <w:r w:rsidR="00921C15">
        <w:t xml:space="preserve">che affianca le </w:t>
      </w:r>
      <w:r>
        <w:t>numerose iniziative</w:t>
      </w:r>
      <w:r w:rsidR="00E962FF">
        <w:t xml:space="preserve"> concertistiche che qualificano</w:t>
      </w:r>
      <w:r w:rsidR="00921C15">
        <w:t xml:space="preserve"> la città di Bergamo </w:t>
      </w:r>
      <w:r w:rsidR="00241470">
        <w:t>nel panorama</w:t>
      </w:r>
      <w:r w:rsidR="00E962FF">
        <w:t xml:space="preserve"> </w:t>
      </w:r>
      <w:r w:rsidR="00921C15">
        <w:t xml:space="preserve">jazzistico nazionale ed internazionale.  </w:t>
      </w:r>
      <w:r w:rsidR="00E962FF">
        <w:t>L’</w:t>
      </w:r>
      <w:r w:rsidR="00E962FF" w:rsidRPr="00E962FF">
        <w:rPr>
          <w:b/>
        </w:rPr>
        <w:t xml:space="preserve">Amministrazione Comunale di Bergamo </w:t>
      </w:r>
      <w:r w:rsidR="00E962FF">
        <w:t xml:space="preserve">ha condiviso questi obiettivi con il </w:t>
      </w:r>
      <w:r w:rsidR="00E962FF" w:rsidRPr="00737C15">
        <w:rPr>
          <w:b/>
        </w:rPr>
        <w:t>CDpM</w:t>
      </w:r>
      <w:r w:rsidR="00E962FF">
        <w:t xml:space="preserve"> dando vita ad una sezione del festival </w:t>
      </w:r>
      <w:r w:rsidR="00E962FF" w:rsidRPr="00E962FF">
        <w:rPr>
          <w:b/>
        </w:rPr>
        <w:t>Bergamo jazz</w:t>
      </w:r>
      <w:r w:rsidR="00E962FF">
        <w:t xml:space="preserve"> dedicata alla divulgazione del linguaggio jazzistico tra i giovani delle scuole di Bergamo e provincia. Il progetto, denominato </w:t>
      </w:r>
      <w:r w:rsidR="00E962FF" w:rsidRPr="00EB5708">
        <w:rPr>
          <w:b/>
        </w:rPr>
        <w:t>Incontriamo il jazz</w:t>
      </w:r>
      <w:r w:rsidR="00E962FF">
        <w:t xml:space="preserve">, giunge proprio nel 2018 alla ventesima edizione e </w:t>
      </w:r>
      <w:r w:rsidR="00737C15">
        <w:t xml:space="preserve">si realizza </w:t>
      </w:r>
      <w:r w:rsidR="00E962FF">
        <w:t xml:space="preserve">in una serie di lezioni/concerto nei giorni del festival nelle quali vengono proposte diverse tematiche </w:t>
      </w:r>
      <w:r w:rsidR="00EB5708">
        <w:t xml:space="preserve">relative alle componenti chiave della musica, quali la melodia, il ritmo, l’armonia, il suono, l’evoluzione stilistica del jazz. I temi vengono affrontati con un linguaggio adeguato </w:t>
      </w:r>
      <w:r w:rsidR="00EB5708">
        <w:lastRenderedPageBreak/>
        <w:t xml:space="preserve">all’età evolutiva degli studenti e sono </w:t>
      </w:r>
      <w:r w:rsidR="00737C15">
        <w:t>preceduti da alcuni interventi nelle scuole sulla base del materiale preparato dai docenti del CDpM.  Il progetto si inserisce inoltre nelle attività divulgative</w:t>
      </w:r>
      <w:r w:rsidR="00E962FF">
        <w:t xml:space="preserve"> </w:t>
      </w:r>
      <w:r w:rsidR="00737C15">
        <w:t xml:space="preserve">di </w:t>
      </w:r>
      <w:r w:rsidR="00921C15" w:rsidRPr="00921C15">
        <w:rPr>
          <w:b/>
        </w:rPr>
        <w:t>Bergamo per International Jazz Day</w:t>
      </w:r>
      <w:r w:rsidR="00921C15">
        <w:t xml:space="preserve"> dedicata alla figura di </w:t>
      </w:r>
      <w:r w:rsidR="00921C15" w:rsidRPr="008D22D9">
        <w:rPr>
          <w:b/>
        </w:rPr>
        <w:t>Paolo Arzano</w:t>
      </w:r>
      <w:r w:rsidR="00737C15">
        <w:rPr>
          <w:b/>
        </w:rPr>
        <w:t xml:space="preserve"> </w:t>
      </w:r>
      <w:r w:rsidR="00737C15" w:rsidRPr="00737C15">
        <w:t>promossa dall’</w:t>
      </w:r>
      <w:r w:rsidR="00737C15">
        <w:rPr>
          <w:b/>
        </w:rPr>
        <w:t xml:space="preserve">UNESCO </w:t>
      </w:r>
      <w:r w:rsidR="00737C15" w:rsidRPr="00737C15">
        <w:t>a cui il CDpM aderisce dal 2014</w:t>
      </w:r>
      <w:r w:rsidR="00737C15">
        <w:t xml:space="preserve"> al fine di dare continuità alla promozione del jazz sul territorio di Bergamo. </w:t>
      </w:r>
    </w:p>
    <w:p w:rsidR="00EC75CD" w:rsidRPr="00A05BF0" w:rsidRDefault="00737C15" w:rsidP="00241470">
      <w:pPr>
        <w:spacing w:line="360" w:lineRule="auto"/>
        <w:rPr>
          <w:b/>
          <w:i/>
        </w:rPr>
      </w:pPr>
      <w:r w:rsidRPr="00A05BF0">
        <w:rPr>
          <w:b/>
          <w:i/>
        </w:rPr>
        <w:t>La composizione nel jazz</w:t>
      </w:r>
    </w:p>
    <w:p w:rsidR="009754E4" w:rsidRDefault="00737C15" w:rsidP="00241470">
      <w:pPr>
        <w:spacing w:line="360" w:lineRule="auto"/>
      </w:pPr>
      <w:r>
        <w:t xml:space="preserve">Il </w:t>
      </w:r>
      <w:r w:rsidR="003246B8">
        <w:t>“</w:t>
      </w:r>
      <w:r>
        <w:t>repertorio</w:t>
      </w:r>
      <w:r w:rsidR="003246B8">
        <w:t>”</w:t>
      </w:r>
      <w:r>
        <w:t xml:space="preserve"> è indubbiamente un aspetto affascinante </w:t>
      </w:r>
      <w:r w:rsidR="00A05BF0">
        <w:t>legato ad</w:t>
      </w:r>
      <w:r>
        <w:t xml:space="preserve"> ogni tipo di musica a prescindere dal genere e dal periodo storico in cui si è sviluppato. Tuttavia, proprio per le caratteristiche </w:t>
      </w:r>
      <w:r w:rsidR="00EF48C3">
        <w:t xml:space="preserve">intrinseche </w:t>
      </w:r>
      <w:r>
        <w:t xml:space="preserve">della musica afroamericana, </w:t>
      </w:r>
      <w:r w:rsidR="00EF48C3">
        <w:t xml:space="preserve">acquista </w:t>
      </w:r>
      <w:r w:rsidR="003246B8">
        <w:t xml:space="preserve">un </w:t>
      </w:r>
      <w:r w:rsidR="00EF48C3">
        <w:t>ulteriore interesse</w:t>
      </w:r>
      <w:r w:rsidR="003246B8">
        <w:t xml:space="preserve"> e complessità</w:t>
      </w:r>
      <w:r w:rsidR="00EF48C3">
        <w:t xml:space="preserve"> e necessita </w:t>
      </w:r>
      <w:r w:rsidR="003246B8">
        <w:t xml:space="preserve">quindi </w:t>
      </w:r>
      <w:r w:rsidR="00EF48C3">
        <w:t xml:space="preserve">di un </w:t>
      </w:r>
      <w:r w:rsidR="00860CF9">
        <w:t xml:space="preserve">adeguato </w:t>
      </w:r>
      <w:r w:rsidR="00EF48C3">
        <w:t>approfondimento. In primo luogo è significativ</w:t>
      </w:r>
      <w:r w:rsidR="00860CF9">
        <w:t>o</w:t>
      </w:r>
      <w:r w:rsidR="00EF48C3">
        <w:t xml:space="preserve"> il rilievo dato dal jazz al tempo reale, all’istantaneità. Infatti l’</w:t>
      </w:r>
      <w:r w:rsidR="00EF48C3" w:rsidRPr="00A05BF0">
        <w:rPr>
          <w:b/>
        </w:rPr>
        <w:t xml:space="preserve">improvvisazione </w:t>
      </w:r>
      <w:r w:rsidR="00EF48C3">
        <w:t>è una composizione in tempo reale</w:t>
      </w:r>
      <w:r w:rsidR="00860CF9">
        <w:t xml:space="preserve"> a cui si aggiunge una identità tra l’autore della composizione istantanea, l’improvvisazione, e l’esecutore, condivisa quasi sempre con altri musicisti con il duplice, triplice ruolo di esecutori/accompagnatori/improvvisatori.  Ciò è differente dalla musica classica in cui si assiste con più frequenza ad una separazione dei ruoli tra il compositore e l’esecutore. Tuttavia, proprio per la complessità del processo </w:t>
      </w:r>
      <w:r w:rsidR="009754E4">
        <w:t xml:space="preserve">ideativo della composizione, istantanea e non, </w:t>
      </w:r>
      <w:r w:rsidR="00860CF9">
        <w:t>anche nel jazz esistono delle composizioni di riferimento scritte da compositori appartenenti al mondo del jazz (</w:t>
      </w:r>
      <w:r w:rsidR="00860CF9" w:rsidRPr="00A05BF0">
        <w:rPr>
          <w:b/>
        </w:rPr>
        <w:t xml:space="preserve">Ellington, </w:t>
      </w:r>
      <w:proofErr w:type="spellStart"/>
      <w:r w:rsidR="00860CF9" w:rsidRPr="00A05BF0">
        <w:rPr>
          <w:b/>
        </w:rPr>
        <w:t>Monk</w:t>
      </w:r>
      <w:proofErr w:type="spellEnd"/>
      <w:r w:rsidR="00860CF9" w:rsidRPr="00A05BF0">
        <w:rPr>
          <w:b/>
        </w:rPr>
        <w:t xml:space="preserve">, </w:t>
      </w:r>
      <w:proofErr w:type="spellStart"/>
      <w:r w:rsidR="00860CF9" w:rsidRPr="00A05BF0">
        <w:rPr>
          <w:b/>
        </w:rPr>
        <w:t>Mingus</w:t>
      </w:r>
      <w:proofErr w:type="spellEnd"/>
      <w:r w:rsidR="00860CF9" w:rsidRPr="00A05BF0">
        <w:rPr>
          <w:b/>
        </w:rPr>
        <w:t xml:space="preserve">, </w:t>
      </w:r>
      <w:proofErr w:type="spellStart"/>
      <w:r w:rsidR="00860CF9" w:rsidRPr="00A05BF0">
        <w:rPr>
          <w:b/>
        </w:rPr>
        <w:t>Shorter</w:t>
      </w:r>
      <w:proofErr w:type="spellEnd"/>
      <w:r w:rsidR="00860CF9" w:rsidRPr="00A05BF0">
        <w:rPr>
          <w:b/>
        </w:rPr>
        <w:t>, Coleman</w:t>
      </w:r>
      <w:r w:rsidR="00860CF9">
        <w:t xml:space="preserve">) </w:t>
      </w:r>
      <w:r w:rsidR="009754E4">
        <w:t>o</w:t>
      </w:r>
      <w:r w:rsidR="00860CF9">
        <w:t xml:space="preserve"> </w:t>
      </w:r>
      <w:r w:rsidR="009754E4">
        <w:t xml:space="preserve">prese in prestito dalla musica di consumo del momento e rielaborate dall’esecutore/improvvisatore. Esistono infine delle forme inventate dal jazz e che non erano preesistenti, come ad esempio il blues. Il </w:t>
      </w:r>
      <w:r w:rsidR="009754E4" w:rsidRPr="00A05BF0">
        <w:rPr>
          <w:b/>
        </w:rPr>
        <w:t>blues</w:t>
      </w:r>
      <w:r w:rsidR="009754E4">
        <w:t xml:space="preserve"> è un fenomeno di “lunga durata” del jazz, secondo l’accezione storica di </w:t>
      </w:r>
      <w:r w:rsidR="009754E4" w:rsidRPr="00A05BF0">
        <w:rPr>
          <w:b/>
        </w:rPr>
        <w:t xml:space="preserve">Fernand </w:t>
      </w:r>
      <w:proofErr w:type="spellStart"/>
      <w:r w:rsidR="009754E4" w:rsidRPr="00A05BF0">
        <w:rPr>
          <w:b/>
        </w:rPr>
        <w:t>Braudel</w:t>
      </w:r>
      <w:proofErr w:type="spellEnd"/>
      <w:r w:rsidR="009754E4">
        <w:t xml:space="preserve">, e ha accompagnato l’evoluzione delle musiche africane americane dalle origini ad oggi influenzando e originando altri generi come ad esempio il rhythm and blues e il rock and </w:t>
      </w:r>
      <w:proofErr w:type="spellStart"/>
      <w:r w:rsidR="009754E4">
        <w:t>roll</w:t>
      </w:r>
      <w:proofErr w:type="spellEnd"/>
      <w:r w:rsidR="009754E4">
        <w:t xml:space="preserve">. </w:t>
      </w:r>
    </w:p>
    <w:p w:rsidR="00A65429" w:rsidRDefault="00A65429" w:rsidP="00241470">
      <w:pPr>
        <w:spacing w:line="360" w:lineRule="auto"/>
      </w:pPr>
      <w:r>
        <w:t xml:space="preserve">Le lezioni di Incontriamo il jazz 2018 affronteranno, insieme al musicologo </w:t>
      </w:r>
      <w:r w:rsidRPr="003246B8">
        <w:rPr>
          <w:b/>
        </w:rPr>
        <w:t>Maurizio Franco</w:t>
      </w:r>
      <w:r>
        <w:t xml:space="preserve">, queste tematiche identificando alcuni ambiti compositivi: il blues, il </w:t>
      </w:r>
      <w:proofErr w:type="spellStart"/>
      <w:r>
        <w:t>song</w:t>
      </w:r>
      <w:proofErr w:type="spellEnd"/>
      <w:r>
        <w:t xml:space="preserve"> derivante dal musical e dai suoi più importanti autori quali </w:t>
      </w:r>
      <w:r w:rsidRPr="00A05BF0">
        <w:rPr>
          <w:b/>
        </w:rPr>
        <w:t>George Gershwin e Cole Porter</w:t>
      </w:r>
      <w:r>
        <w:t xml:space="preserve">, quindi la creazione dei cosiddetti “standard” del jazz, la </w:t>
      </w:r>
      <w:proofErr w:type="spellStart"/>
      <w:r>
        <w:t>ballad</w:t>
      </w:r>
      <w:proofErr w:type="spellEnd"/>
      <w:r>
        <w:t xml:space="preserve"> ad il rapporto con il lied romantico (</w:t>
      </w:r>
      <w:proofErr w:type="spellStart"/>
      <w:r w:rsidRPr="00A05BF0">
        <w:rPr>
          <w:b/>
        </w:rPr>
        <w:t>Shubert</w:t>
      </w:r>
      <w:proofErr w:type="spellEnd"/>
      <w:r w:rsidRPr="00A05BF0">
        <w:rPr>
          <w:b/>
        </w:rPr>
        <w:t xml:space="preserve">, </w:t>
      </w:r>
      <w:proofErr w:type="spellStart"/>
      <w:r w:rsidR="003246B8" w:rsidRPr="00A05BF0">
        <w:rPr>
          <w:b/>
        </w:rPr>
        <w:t>Shumann</w:t>
      </w:r>
      <w:proofErr w:type="spellEnd"/>
      <w:r w:rsidR="003246B8" w:rsidRPr="00A05BF0">
        <w:rPr>
          <w:b/>
        </w:rPr>
        <w:t>, Strauss</w:t>
      </w:r>
      <w:r w:rsidR="003246B8">
        <w:t>)</w:t>
      </w:r>
      <w:r>
        <w:t xml:space="preserve">, la composizione </w:t>
      </w:r>
      <w:r w:rsidR="003246B8">
        <w:t xml:space="preserve">specificamente </w:t>
      </w:r>
      <w:r>
        <w:t>jazz</w:t>
      </w:r>
      <w:r w:rsidR="003246B8">
        <w:t xml:space="preserve">. Quest’ultimo ambito sarà suddiviso tra </w:t>
      </w:r>
      <w:r>
        <w:t xml:space="preserve">forme derivate dalla rilettura di </w:t>
      </w:r>
      <w:proofErr w:type="spellStart"/>
      <w:r>
        <w:t>song</w:t>
      </w:r>
      <w:proofErr w:type="spellEnd"/>
      <w:r>
        <w:t xml:space="preserve"> precedenti (bebop), forme originali, forme estese o </w:t>
      </w:r>
      <w:proofErr w:type="spellStart"/>
      <w:r>
        <w:t>suites</w:t>
      </w:r>
      <w:proofErr w:type="spellEnd"/>
      <w:r>
        <w:t xml:space="preserve">. </w:t>
      </w:r>
    </w:p>
    <w:p w:rsidR="003246B8" w:rsidRDefault="003246B8" w:rsidP="00241470">
      <w:pPr>
        <w:spacing w:line="360" w:lineRule="auto"/>
        <w:rPr>
          <w:rStyle w:val="st"/>
        </w:rPr>
      </w:pPr>
      <w:r>
        <w:t xml:space="preserve">Per quanto riguarda le lezioni concerto rivolte agli </w:t>
      </w:r>
      <w:r w:rsidRPr="00766F51">
        <w:rPr>
          <w:u w:val="single"/>
        </w:rPr>
        <w:t>studenti della scuola primaria</w:t>
      </w:r>
      <w:r>
        <w:t xml:space="preserve"> il tema della composizione nel jazz </w:t>
      </w:r>
      <w:r w:rsidR="00A05BF0">
        <w:t>viene</w:t>
      </w:r>
      <w:r>
        <w:t xml:space="preserve"> affrontato in modo induttivo attraverso la narrazione di una favola originale ispirata al </w:t>
      </w:r>
      <w:r w:rsidRPr="00A05BF0">
        <w:rPr>
          <w:b/>
        </w:rPr>
        <w:t xml:space="preserve">Libro della giungla </w:t>
      </w:r>
      <w:r>
        <w:t>d</w:t>
      </w:r>
      <w:r w:rsidR="00A05BF0">
        <w:t xml:space="preserve">el premio Nobel </w:t>
      </w:r>
      <w:r w:rsidR="00A05BF0" w:rsidRPr="00A05BF0">
        <w:rPr>
          <w:rStyle w:val="st"/>
          <w:b/>
        </w:rPr>
        <w:t>Rudyard Kipling</w:t>
      </w:r>
      <w:r w:rsidR="00A05BF0">
        <w:rPr>
          <w:rStyle w:val="st"/>
        </w:rPr>
        <w:t xml:space="preserve"> e narrato dall’attore </w:t>
      </w:r>
      <w:r w:rsidR="00A05BF0" w:rsidRPr="00A05BF0">
        <w:rPr>
          <w:rStyle w:val="st"/>
          <w:b/>
        </w:rPr>
        <w:t>Oreste Castagna</w:t>
      </w:r>
      <w:r w:rsidR="00A05BF0">
        <w:rPr>
          <w:rStyle w:val="st"/>
        </w:rPr>
        <w:t xml:space="preserve">. I diversi personaggi e contesti della fiaba sono associati a diverse composizioni in diverso stile: blues, </w:t>
      </w:r>
      <w:proofErr w:type="spellStart"/>
      <w:r w:rsidR="00A05BF0">
        <w:rPr>
          <w:rStyle w:val="st"/>
        </w:rPr>
        <w:t>ballad</w:t>
      </w:r>
      <w:proofErr w:type="spellEnd"/>
      <w:r w:rsidR="00A05BF0">
        <w:rPr>
          <w:rStyle w:val="st"/>
        </w:rPr>
        <w:t xml:space="preserve">, </w:t>
      </w:r>
      <w:proofErr w:type="spellStart"/>
      <w:r w:rsidR="00A05BF0">
        <w:rPr>
          <w:rStyle w:val="st"/>
        </w:rPr>
        <w:t>song</w:t>
      </w:r>
      <w:proofErr w:type="spellEnd"/>
      <w:r w:rsidR="00A05BF0">
        <w:rPr>
          <w:rStyle w:val="st"/>
        </w:rPr>
        <w:t xml:space="preserve"> in forma responsoriale, improvvisazioni singole e collettive. La narrazione risulta particolarmente coinvolgente e motivante per i bambini che partecipano attivamente allo spettacolo.</w:t>
      </w:r>
    </w:p>
    <w:p w:rsidR="00A05BF0" w:rsidRDefault="00A05BF0" w:rsidP="00241470">
      <w:pPr>
        <w:spacing w:line="360" w:lineRule="auto"/>
        <w:rPr>
          <w:rStyle w:val="st"/>
        </w:rPr>
      </w:pPr>
    </w:p>
    <w:p w:rsidR="00A05BF0" w:rsidRDefault="00A05BF0" w:rsidP="00241470">
      <w:pPr>
        <w:spacing w:line="360" w:lineRule="auto"/>
        <w:rPr>
          <w:rStyle w:val="st"/>
        </w:rPr>
      </w:pPr>
      <w:r>
        <w:rPr>
          <w:rStyle w:val="st"/>
        </w:rPr>
        <w:lastRenderedPageBreak/>
        <w:t>Programma</w:t>
      </w:r>
    </w:p>
    <w:p w:rsidR="00EE78BB" w:rsidRPr="00EE78BB" w:rsidRDefault="00A05BF0" w:rsidP="00A05BF0">
      <w:pPr>
        <w:spacing w:line="200" w:lineRule="exact"/>
        <w:jc w:val="center"/>
        <w:rPr>
          <w:rStyle w:val="st"/>
          <w:i/>
        </w:rPr>
      </w:pPr>
      <w:r w:rsidRPr="00EE78BB">
        <w:rPr>
          <w:rStyle w:val="st"/>
          <w:i/>
        </w:rPr>
        <w:t xml:space="preserve">Auditorium della Libertà </w:t>
      </w:r>
    </w:p>
    <w:p w:rsidR="00A05BF0" w:rsidRPr="00EE78BB" w:rsidRDefault="00EE78BB" w:rsidP="00A05BF0">
      <w:pPr>
        <w:spacing w:line="200" w:lineRule="exact"/>
        <w:jc w:val="center"/>
        <w:rPr>
          <w:rStyle w:val="st"/>
          <w:i/>
        </w:rPr>
      </w:pPr>
      <w:r w:rsidRPr="00EE78BB">
        <w:rPr>
          <w:rStyle w:val="st"/>
          <w:i/>
        </w:rPr>
        <w:t>Giovedì</w:t>
      </w:r>
      <w:r w:rsidR="00A05BF0" w:rsidRPr="00EE78BB">
        <w:rPr>
          <w:rStyle w:val="st"/>
          <w:i/>
        </w:rPr>
        <w:t xml:space="preserve"> </w:t>
      </w:r>
      <w:r w:rsidR="006A0505">
        <w:rPr>
          <w:rStyle w:val="st"/>
          <w:i/>
        </w:rPr>
        <w:t xml:space="preserve">22 marzo 2018 </w:t>
      </w:r>
      <w:r w:rsidR="00A05BF0" w:rsidRPr="00EE78BB">
        <w:rPr>
          <w:rStyle w:val="st"/>
          <w:i/>
        </w:rPr>
        <w:t>ore 9.00 e ore 10.3</w:t>
      </w:r>
      <w:r w:rsidR="006A0505">
        <w:rPr>
          <w:rStyle w:val="st"/>
          <w:i/>
        </w:rPr>
        <w:t>5</w:t>
      </w:r>
      <w:r w:rsidR="00A05BF0" w:rsidRPr="00EE78BB">
        <w:rPr>
          <w:rStyle w:val="st"/>
          <w:i/>
        </w:rPr>
        <w:t xml:space="preserve"> </w:t>
      </w:r>
    </w:p>
    <w:p w:rsidR="00A05BF0" w:rsidRDefault="00A05BF0" w:rsidP="00A05BF0">
      <w:pPr>
        <w:spacing w:line="200" w:lineRule="exact"/>
        <w:jc w:val="center"/>
        <w:rPr>
          <w:rStyle w:val="st"/>
        </w:rPr>
      </w:pPr>
      <w:r w:rsidRPr="00EE78BB">
        <w:rPr>
          <w:rStyle w:val="st"/>
          <w:i/>
        </w:rPr>
        <w:t>Incontro riservato agli studenti della scuola primaria</w:t>
      </w:r>
    </w:p>
    <w:p w:rsidR="00A05BF0" w:rsidRPr="00EE78BB" w:rsidRDefault="00A05BF0" w:rsidP="00A05BF0">
      <w:pPr>
        <w:spacing w:line="420" w:lineRule="exact"/>
        <w:jc w:val="center"/>
        <w:rPr>
          <w:rStyle w:val="st"/>
          <w:b/>
          <w:i/>
          <w:sz w:val="40"/>
          <w:szCs w:val="40"/>
        </w:rPr>
      </w:pPr>
      <w:r w:rsidRPr="00EE78BB">
        <w:rPr>
          <w:rStyle w:val="st"/>
          <w:b/>
          <w:i/>
          <w:sz w:val="40"/>
          <w:szCs w:val="40"/>
        </w:rPr>
        <w:t>The jazz jungle book</w:t>
      </w:r>
    </w:p>
    <w:p w:rsidR="00A05BF0" w:rsidRDefault="00A05BF0" w:rsidP="00EE78BB">
      <w:pPr>
        <w:spacing w:after="100" w:afterAutospacing="1" w:line="240" w:lineRule="atLeast"/>
        <w:jc w:val="center"/>
        <w:rPr>
          <w:rStyle w:val="st"/>
          <w:b/>
        </w:rPr>
      </w:pPr>
      <w:r w:rsidRPr="00A05BF0">
        <w:rPr>
          <w:rStyle w:val="st"/>
        </w:rPr>
        <w:t xml:space="preserve">Con </w:t>
      </w:r>
      <w:r>
        <w:rPr>
          <w:rStyle w:val="st"/>
          <w:b/>
        </w:rPr>
        <w:t>Oreste Castagna</w:t>
      </w:r>
      <w:r w:rsidRPr="00A05BF0">
        <w:rPr>
          <w:rStyle w:val="st"/>
        </w:rPr>
        <w:t>, attore</w:t>
      </w:r>
      <w:r>
        <w:rPr>
          <w:rStyle w:val="st"/>
          <w:b/>
        </w:rPr>
        <w:t xml:space="preserve"> </w:t>
      </w:r>
    </w:p>
    <w:p w:rsidR="00A05BF0" w:rsidRDefault="00A05BF0" w:rsidP="00EE78BB">
      <w:pPr>
        <w:spacing w:after="100" w:afterAutospacing="1" w:line="240" w:lineRule="atLeast"/>
        <w:jc w:val="center"/>
        <w:rPr>
          <w:rStyle w:val="st"/>
          <w:b/>
        </w:rPr>
      </w:pPr>
      <w:r>
        <w:rPr>
          <w:rStyle w:val="st"/>
          <w:b/>
        </w:rPr>
        <w:t>Caterina Comeglio</w:t>
      </w:r>
      <w:r w:rsidRPr="00A05BF0">
        <w:rPr>
          <w:rStyle w:val="st"/>
        </w:rPr>
        <w:t>, cantante e autrice del testo letterario</w:t>
      </w:r>
      <w:r>
        <w:rPr>
          <w:rStyle w:val="st"/>
        </w:rPr>
        <w:t xml:space="preserve"> originale</w:t>
      </w:r>
    </w:p>
    <w:p w:rsidR="00EE78BB" w:rsidRDefault="00A05BF0" w:rsidP="00EE78BB">
      <w:pPr>
        <w:spacing w:after="100" w:afterAutospacing="1" w:line="240" w:lineRule="atLeast"/>
        <w:jc w:val="center"/>
        <w:rPr>
          <w:rStyle w:val="st"/>
        </w:rPr>
      </w:pPr>
      <w:r>
        <w:rPr>
          <w:rStyle w:val="st"/>
          <w:b/>
        </w:rPr>
        <w:t>Gabriele Comeglio</w:t>
      </w:r>
      <w:r w:rsidRPr="00A05BF0">
        <w:rPr>
          <w:rStyle w:val="st"/>
        </w:rPr>
        <w:t>, clarinetto</w:t>
      </w:r>
      <w:r>
        <w:rPr>
          <w:rStyle w:val="st"/>
          <w:b/>
        </w:rPr>
        <w:t xml:space="preserve">   Sergio Orlandi</w:t>
      </w:r>
      <w:r w:rsidRPr="00EE78BB">
        <w:rPr>
          <w:rStyle w:val="st"/>
        </w:rPr>
        <w:t>, tromba</w:t>
      </w:r>
      <w:r w:rsidR="00EE78BB">
        <w:rPr>
          <w:rStyle w:val="st"/>
        </w:rPr>
        <w:t xml:space="preserve">  </w:t>
      </w:r>
    </w:p>
    <w:p w:rsidR="00A05BF0" w:rsidRDefault="00EE78BB" w:rsidP="00EE78BB">
      <w:pPr>
        <w:spacing w:after="100" w:afterAutospacing="1" w:line="240" w:lineRule="atLeast"/>
        <w:jc w:val="center"/>
        <w:rPr>
          <w:rStyle w:val="st"/>
        </w:rPr>
      </w:pPr>
      <w:r w:rsidRPr="00EE78BB">
        <w:rPr>
          <w:rStyle w:val="st"/>
          <w:b/>
        </w:rPr>
        <w:t>Andrea Andreoli</w:t>
      </w:r>
      <w:r>
        <w:rPr>
          <w:rStyle w:val="st"/>
        </w:rPr>
        <w:t xml:space="preserve">, trombone </w:t>
      </w:r>
      <w:r w:rsidR="006A0505">
        <w:rPr>
          <w:rStyle w:val="st"/>
        </w:rPr>
        <w:t xml:space="preserve"> </w:t>
      </w:r>
      <w:r>
        <w:rPr>
          <w:rStyle w:val="st"/>
        </w:rPr>
        <w:t xml:space="preserve"> </w:t>
      </w:r>
      <w:r w:rsidRPr="00EE78BB">
        <w:rPr>
          <w:rStyle w:val="st"/>
          <w:b/>
        </w:rPr>
        <w:t>Nicholas Lecchi</w:t>
      </w:r>
      <w:r>
        <w:rPr>
          <w:rStyle w:val="st"/>
        </w:rPr>
        <w:t>, sax baritono</w:t>
      </w:r>
    </w:p>
    <w:p w:rsidR="00EE78BB" w:rsidRDefault="00EE78BB" w:rsidP="00EE78BB">
      <w:pPr>
        <w:spacing w:after="100" w:afterAutospacing="1" w:line="240" w:lineRule="atLeast"/>
        <w:jc w:val="center"/>
        <w:rPr>
          <w:rStyle w:val="st"/>
        </w:rPr>
      </w:pPr>
      <w:r w:rsidRPr="00EE78BB">
        <w:rPr>
          <w:rStyle w:val="st"/>
          <w:b/>
        </w:rPr>
        <w:t>Claudio Angeleri</w:t>
      </w:r>
      <w:r>
        <w:rPr>
          <w:rStyle w:val="st"/>
        </w:rPr>
        <w:t>, pianoforte e ricerca didattica</w:t>
      </w:r>
    </w:p>
    <w:p w:rsidR="00EE78BB" w:rsidRPr="00A05BF0" w:rsidRDefault="00EE78BB" w:rsidP="00EE78BB">
      <w:pPr>
        <w:spacing w:after="100" w:afterAutospacing="1" w:line="240" w:lineRule="atLeast"/>
        <w:jc w:val="center"/>
        <w:rPr>
          <w:rStyle w:val="st"/>
          <w:b/>
        </w:rPr>
      </w:pPr>
      <w:r w:rsidRPr="00EE78BB">
        <w:rPr>
          <w:rStyle w:val="st"/>
          <w:b/>
        </w:rPr>
        <w:t xml:space="preserve">Marco </w:t>
      </w:r>
      <w:r w:rsidR="006A0505">
        <w:rPr>
          <w:rStyle w:val="st"/>
          <w:b/>
        </w:rPr>
        <w:t>Esposito</w:t>
      </w:r>
      <w:r w:rsidR="006A0505">
        <w:rPr>
          <w:rStyle w:val="st"/>
        </w:rPr>
        <w:t xml:space="preserve">, </w:t>
      </w:r>
      <w:r>
        <w:rPr>
          <w:rStyle w:val="st"/>
        </w:rPr>
        <w:t xml:space="preserve">basso </w:t>
      </w:r>
      <w:r w:rsidRPr="00EE78BB">
        <w:rPr>
          <w:rStyle w:val="st"/>
          <w:b/>
        </w:rPr>
        <w:t>Luca Bongiovanni</w:t>
      </w:r>
      <w:r>
        <w:rPr>
          <w:rStyle w:val="st"/>
        </w:rPr>
        <w:t>, batteria</w:t>
      </w:r>
    </w:p>
    <w:p w:rsidR="00A05BF0" w:rsidRDefault="00A05BF0" w:rsidP="00241470">
      <w:pPr>
        <w:spacing w:line="360" w:lineRule="auto"/>
      </w:pPr>
    </w:p>
    <w:p w:rsidR="00EE78BB" w:rsidRPr="00EE78BB" w:rsidRDefault="009754E4" w:rsidP="00EE78BB">
      <w:pPr>
        <w:spacing w:line="200" w:lineRule="exact"/>
        <w:jc w:val="center"/>
        <w:rPr>
          <w:rStyle w:val="st"/>
          <w:i/>
        </w:rPr>
      </w:pPr>
      <w:r>
        <w:t xml:space="preserve">   </w:t>
      </w:r>
      <w:r w:rsidR="00EE78BB" w:rsidRPr="00EE78BB">
        <w:rPr>
          <w:rStyle w:val="st"/>
          <w:i/>
        </w:rPr>
        <w:t xml:space="preserve">Auditorium della Libertà </w:t>
      </w:r>
    </w:p>
    <w:p w:rsidR="00EE78BB" w:rsidRPr="00EE78BB" w:rsidRDefault="005F430F" w:rsidP="00EE78BB">
      <w:pPr>
        <w:spacing w:line="200" w:lineRule="exact"/>
        <w:jc w:val="center"/>
        <w:rPr>
          <w:rStyle w:val="st"/>
          <w:i/>
        </w:rPr>
      </w:pPr>
      <w:r>
        <w:rPr>
          <w:rStyle w:val="st"/>
          <w:i/>
        </w:rPr>
        <w:t xml:space="preserve">Mercoledì 21, </w:t>
      </w:r>
      <w:r w:rsidR="00EE78BB">
        <w:rPr>
          <w:rStyle w:val="st"/>
          <w:i/>
        </w:rPr>
        <w:t xml:space="preserve">Venerdì </w:t>
      </w:r>
      <w:r w:rsidR="006A0505">
        <w:rPr>
          <w:rStyle w:val="st"/>
          <w:i/>
        </w:rPr>
        <w:t xml:space="preserve">23 marzo </w:t>
      </w:r>
      <w:r w:rsidR="00EE78BB">
        <w:rPr>
          <w:rStyle w:val="st"/>
          <w:i/>
        </w:rPr>
        <w:t xml:space="preserve">e Sabato </w:t>
      </w:r>
      <w:r w:rsidR="006A0505">
        <w:rPr>
          <w:rStyle w:val="st"/>
          <w:i/>
        </w:rPr>
        <w:t xml:space="preserve">24 marzo </w:t>
      </w:r>
      <w:r>
        <w:rPr>
          <w:rStyle w:val="st"/>
          <w:i/>
        </w:rPr>
        <w:t xml:space="preserve">2018 </w:t>
      </w:r>
      <w:bookmarkStart w:id="0" w:name="_GoBack"/>
      <w:bookmarkEnd w:id="0"/>
      <w:r w:rsidR="00EE78BB" w:rsidRPr="00EE78BB">
        <w:rPr>
          <w:rStyle w:val="st"/>
          <w:i/>
        </w:rPr>
        <w:t>ore 9.00 e ore 10.3</w:t>
      </w:r>
      <w:r w:rsidR="006A0505">
        <w:rPr>
          <w:rStyle w:val="st"/>
          <w:i/>
        </w:rPr>
        <w:t>5</w:t>
      </w:r>
      <w:r w:rsidR="00EE78BB" w:rsidRPr="00EE78BB">
        <w:rPr>
          <w:rStyle w:val="st"/>
          <w:i/>
        </w:rPr>
        <w:t xml:space="preserve"> </w:t>
      </w:r>
    </w:p>
    <w:p w:rsidR="00EE78BB" w:rsidRDefault="00EE78BB" w:rsidP="00EE78BB">
      <w:pPr>
        <w:spacing w:line="200" w:lineRule="exact"/>
        <w:jc w:val="center"/>
        <w:rPr>
          <w:rStyle w:val="st"/>
        </w:rPr>
      </w:pPr>
      <w:r w:rsidRPr="00EE78BB">
        <w:rPr>
          <w:rStyle w:val="st"/>
          <w:i/>
        </w:rPr>
        <w:t xml:space="preserve">Incontro riservato agli studenti della scuola </w:t>
      </w:r>
      <w:r>
        <w:rPr>
          <w:rStyle w:val="st"/>
          <w:i/>
        </w:rPr>
        <w:t>secondaria di I e II grado</w:t>
      </w:r>
    </w:p>
    <w:p w:rsidR="00EE78BB" w:rsidRPr="00EE78BB" w:rsidRDefault="00EE78BB" w:rsidP="00EE78BB">
      <w:pPr>
        <w:spacing w:line="420" w:lineRule="exact"/>
        <w:jc w:val="center"/>
        <w:rPr>
          <w:rStyle w:val="st"/>
          <w:b/>
          <w:i/>
          <w:sz w:val="40"/>
          <w:szCs w:val="40"/>
        </w:rPr>
      </w:pPr>
      <w:r w:rsidRPr="00EE78BB">
        <w:rPr>
          <w:rStyle w:val="st"/>
          <w:b/>
          <w:i/>
          <w:sz w:val="40"/>
          <w:szCs w:val="40"/>
        </w:rPr>
        <w:t xml:space="preserve">Jazz </w:t>
      </w:r>
      <w:proofErr w:type="spellStart"/>
      <w:r w:rsidRPr="00EE78BB">
        <w:rPr>
          <w:rStyle w:val="st"/>
          <w:b/>
          <w:i/>
          <w:sz w:val="40"/>
          <w:szCs w:val="40"/>
        </w:rPr>
        <w:t>composition</w:t>
      </w:r>
      <w:proofErr w:type="spellEnd"/>
    </w:p>
    <w:p w:rsidR="00EE78BB" w:rsidRDefault="00EE78BB" w:rsidP="00EE78BB">
      <w:pPr>
        <w:spacing w:after="100" w:afterAutospacing="1" w:line="240" w:lineRule="atLeast"/>
        <w:jc w:val="center"/>
        <w:rPr>
          <w:rStyle w:val="st"/>
          <w:b/>
        </w:rPr>
      </w:pPr>
      <w:r w:rsidRPr="00A05BF0">
        <w:rPr>
          <w:rStyle w:val="st"/>
        </w:rPr>
        <w:t xml:space="preserve">Con </w:t>
      </w:r>
      <w:r>
        <w:rPr>
          <w:rStyle w:val="st"/>
          <w:b/>
        </w:rPr>
        <w:t>Maurizio Franco</w:t>
      </w:r>
      <w:r w:rsidRPr="00A05BF0">
        <w:rPr>
          <w:rStyle w:val="st"/>
        </w:rPr>
        <w:t xml:space="preserve">, </w:t>
      </w:r>
      <w:r>
        <w:rPr>
          <w:rStyle w:val="st"/>
        </w:rPr>
        <w:t>musicologo</w:t>
      </w:r>
      <w:r>
        <w:rPr>
          <w:rStyle w:val="st"/>
          <w:b/>
        </w:rPr>
        <w:t xml:space="preserve"> </w:t>
      </w:r>
    </w:p>
    <w:p w:rsidR="00EE78BB" w:rsidRDefault="00EE78BB" w:rsidP="00EE78BB">
      <w:pPr>
        <w:spacing w:after="100" w:afterAutospacing="1" w:line="240" w:lineRule="atLeast"/>
        <w:jc w:val="center"/>
        <w:rPr>
          <w:rStyle w:val="st"/>
          <w:b/>
        </w:rPr>
      </w:pPr>
      <w:r>
        <w:rPr>
          <w:rStyle w:val="st"/>
          <w:b/>
        </w:rPr>
        <w:t xml:space="preserve">Paola </w:t>
      </w:r>
      <w:proofErr w:type="spellStart"/>
      <w:r>
        <w:rPr>
          <w:rStyle w:val="st"/>
          <w:b/>
        </w:rPr>
        <w:t>Milzani</w:t>
      </w:r>
      <w:proofErr w:type="spellEnd"/>
      <w:r w:rsidRPr="00A05BF0">
        <w:rPr>
          <w:rStyle w:val="st"/>
        </w:rPr>
        <w:t xml:space="preserve">, cantante </w:t>
      </w:r>
    </w:p>
    <w:p w:rsidR="00EE78BB" w:rsidRDefault="00EE78BB" w:rsidP="00EE78BB">
      <w:pPr>
        <w:spacing w:after="100" w:afterAutospacing="1" w:line="240" w:lineRule="atLeast"/>
        <w:jc w:val="center"/>
        <w:rPr>
          <w:rStyle w:val="st"/>
        </w:rPr>
      </w:pPr>
      <w:r>
        <w:rPr>
          <w:rStyle w:val="st"/>
          <w:b/>
        </w:rPr>
        <w:t>Gabriele Comeglio</w:t>
      </w:r>
      <w:r w:rsidRPr="00A05BF0">
        <w:rPr>
          <w:rStyle w:val="st"/>
        </w:rPr>
        <w:t xml:space="preserve">, </w:t>
      </w:r>
      <w:r>
        <w:rPr>
          <w:rStyle w:val="st"/>
        </w:rPr>
        <w:t xml:space="preserve">sassofoni  </w:t>
      </w:r>
    </w:p>
    <w:p w:rsidR="00EE78BB" w:rsidRDefault="00EE78BB" w:rsidP="00EE78BB">
      <w:pPr>
        <w:spacing w:after="100" w:afterAutospacing="1" w:line="240" w:lineRule="atLeast"/>
        <w:jc w:val="center"/>
        <w:rPr>
          <w:rStyle w:val="st"/>
        </w:rPr>
      </w:pPr>
      <w:r w:rsidRPr="00EE78BB">
        <w:rPr>
          <w:rStyle w:val="st"/>
          <w:b/>
        </w:rPr>
        <w:t>Claudio Angeleri</w:t>
      </w:r>
      <w:r>
        <w:rPr>
          <w:rStyle w:val="st"/>
        </w:rPr>
        <w:t>, pianoforte e ricerca didattica</w:t>
      </w:r>
    </w:p>
    <w:p w:rsidR="00EE78BB" w:rsidRDefault="00EE78BB" w:rsidP="00EE78BB">
      <w:pPr>
        <w:spacing w:after="100" w:afterAutospacing="1" w:line="240" w:lineRule="atLeast"/>
        <w:jc w:val="center"/>
        <w:rPr>
          <w:rStyle w:val="st"/>
        </w:rPr>
      </w:pPr>
      <w:r>
        <w:rPr>
          <w:rStyle w:val="st"/>
          <w:b/>
        </w:rPr>
        <w:t>Marco Esposito</w:t>
      </w:r>
      <w:r>
        <w:rPr>
          <w:rStyle w:val="st"/>
        </w:rPr>
        <w:t xml:space="preserve">, contrabbasso </w:t>
      </w:r>
      <w:r w:rsidRPr="00EE78BB">
        <w:rPr>
          <w:rStyle w:val="st"/>
          <w:b/>
        </w:rPr>
        <w:t>Luca Bongiovanni</w:t>
      </w:r>
      <w:r>
        <w:rPr>
          <w:rStyle w:val="st"/>
        </w:rPr>
        <w:t>, batteria</w:t>
      </w:r>
    </w:p>
    <w:p w:rsidR="00DF54FE" w:rsidRPr="00766F51" w:rsidRDefault="00EE78BB" w:rsidP="00766F51">
      <w:r>
        <w:rPr>
          <w:rStyle w:val="st"/>
        </w:rPr>
        <w:br w:type="page"/>
      </w:r>
    </w:p>
    <w:p w:rsidR="00D55E75" w:rsidRDefault="0018596D" w:rsidP="00241470">
      <w:pPr>
        <w:spacing w:after="120" w:line="360" w:lineRule="auto"/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it-IT"/>
        </w:rPr>
        <w:lastRenderedPageBreak/>
        <w:drawing>
          <wp:inline distT="0" distB="0" distL="0" distR="0" wp14:anchorId="1E4A8558" wp14:editId="2BEA4980">
            <wp:extent cx="1561946" cy="1405719"/>
            <wp:effectExtent l="0" t="0" r="635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ista disturba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00" cy="140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088">
        <w:rPr>
          <w:i/>
          <w:noProof/>
          <w:sz w:val="40"/>
          <w:szCs w:val="40"/>
          <w:lang w:eastAsia="it-IT"/>
        </w:rPr>
        <w:drawing>
          <wp:inline distT="0" distB="0" distL="0" distR="0" wp14:anchorId="198D5806" wp14:editId="5E769733">
            <wp:extent cx="4053385" cy="1377344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Logo CDpM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95" cy="137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75" w:rsidRPr="00D55E75" w:rsidRDefault="00D55E75" w:rsidP="00435CB0">
      <w:pPr>
        <w:spacing w:after="120" w:line="240" w:lineRule="auto"/>
        <w:jc w:val="center"/>
        <w:rPr>
          <w:i/>
          <w:sz w:val="32"/>
          <w:szCs w:val="32"/>
        </w:rPr>
      </w:pPr>
      <w:r w:rsidRPr="00D55E75">
        <w:rPr>
          <w:i/>
          <w:sz w:val="32"/>
          <w:szCs w:val="32"/>
        </w:rPr>
        <w:t>Teatro Donizetti</w:t>
      </w:r>
    </w:p>
    <w:p w:rsidR="00D55E75" w:rsidRPr="00D55E75" w:rsidRDefault="00D55E75" w:rsidP="00435CB0">
      <w:pPr>
        <w:pStyle w:val="Titolo6"/>
        <w:spacing w:before="0" w:after="120" w:line="240" w:lineRule="auto"/>
        <w:jc w:val="center"/>
        <w:rPr>
          <w:rFonts w:ascii="Trebuchet MS" w:hAnsi="Trebuchet MS"/>
          <w:bCs/>
          <w:i w:val="0"/>
          <w:iCs w:val="0"/>
          <w:color w:val="auto"/>
          <w:sz w:val="32"/>
          <w:szCs w:val="32"/>
        </w:rPr>
      </w:pPr>
      <w:r w:rsidRPr="00D55E75">
        <w:rPr>
          <w:rFonts w:asciiTheme="minorHAnsi" w:hAnsiTheme="minorHAnsi"/>
          <w:bCs/>
          <w:i w:val="0"/>
          <w:iCs w:val="0"/>
          <w:color w:val="auto"/>
          <w:sz w:val="32"/>
          <w:szCs w:val="32"/>
        </w:rPr>
        <w:t xml:space="preserve">Festival Internazionale del Jazz </w:t>
      </w:r>
      <w:r w:rsidRPr="00D55E75">
        <w:rPr>
          <w:rFonts w:asciiTheme="minorHAnsi" w:hAnsiTheme="minorHAnsi"/>
          <w:bCs/>
          <w:i w:val="0"/>
          <w:iCs w:val="0"/>
          <w:color w:val="auto"/>
          <w:sz w:val="32"/>
          <w:szCs w:val="32"/>
        </w:rPr>
        <w:br/>
        <w:t>Bergamo Jazz 201</w:t>
      </w:r>
      <w:r w:rsidR="00435CB0">
        <w:rPr>
          <w:rFonts w:asciiTheme="minorHAnsi" w:hAnsiTheme="minorHAnsi"/>
          <w:bCs/>
          <w:i w:val="0"/>
          <w:iCs w:val="0"/>
          <w:color w:val="auto"/>
          <w:sz w:val="32"/>
          <w:szCs w:val="32"/>
        </w:rPr>
        <w:t>8</w:t>
      </w:r>
    </w:p>
    <w:p w:rsidR="00D55E75" w:rsidRPr="00320974" w:rsidRDefault="00D55E75" w:rsidP="00435CB0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Incontriamo il jazz 201</w:t>
      </w:r>
      <w:r w:rsidR="00435CB0">
        <w:rPr>
          <w:b/>
          <w:sz w:val="40"/>
          <w:szCs w:val="40"/>
        </w:rPr>
        <w:t>8</w:t>
      </w:r>
    </w:p>
    <w:p w:rsidR="00D55E75" w:rsidRDefault="00D55E75" w:rsidP="00435CB0">
      <w:pPr>
        <w:spacing w:line="240" w:lineRule="auto"/>
        <w:jc w:val="center"/>
        <w:rPr>
          <w:b/>
        </w:rPr>
      </w:pPr>
      <w:r w:rsidRPr="00D55E75">
        <w:rPr>
          <w:b/>
        </w:rPr>
        <w:t>Scheda di adesione gratuita</w:t>
      </w:r>
    </w:p>
    <w:p w:rsidR="006B0EA7" w:rsidRDefault="006B0EA7" w:rsidP="00241470">
      <w:pPr>
        <w:spacing w:line="360" w:lineRule="auto"/>
        <w:jc w:val="center"/>
        <w:rPr>
          <w:b/>
        </w:rPr>
      </w:pPr>
    </w:p>
    <w:p w:rsidR="00D55E75" w:rsidRPr="00D55E75" w:rsidRDefault="00D55E75" w:rsidP="00435CB0">
      <w:pPr>
        <w:tabs>
          <w:tab w:val="left" w:pos="2835"/>
        </w:tabs>
        <w:spacing w:line="240" w:lineRule="auto"/>
        <w:rPr>
          <w:b/>
          <w:i/>
        </w:rPr>
      </w:pPr>
      <w:r w:rsidRPr="00D55E75">
        <w:rPr>
          <w:b/>
          <w:i/>
        </w:rPr>
        <w:t xml:space="preserve">Denominazione </w:t>
      </w:r>
      <w:proofErr w:type="gramStart"/>
      <w:r w:rsidRPr="00D55E75">
        <w:rPr>
          <w:b/>
          <w:i/>
        </w:rPr>
        <w:t>Scuola: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………………………………………………………………………………………………………………………..</w:t>
      </w:r>
    </w:p>
    <w:p w:rsidR="00591F7C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>Ordine (Scuola primaria, secondaria di primo grado, secondo grado</w:t>
      </w:r>
      <w:r w:rsidR="00591F7C">
        <w:rPr>
          <w:b/>
          <w:i/>
        </w:rPr>
        <w:t xml:space="preserve">, </w:t>
      </w:r>
      <w:proofErr w:type="gramStart"/>
      <w:r w:rsidR="00EE403C">
        <w:rPr>
          <w:b/>
          <w:i/>
        </w:rPr>
        <w:t>U</w:t>
      </w:r>
      <w:r w:rsidR="00591F7C">
        <w:rPr>
          <w:b/>
          <w:i/>
        </w:rPr>
        <w:t>niversità)…</w:t>
      </w:r>
      <w:proofErr w:type="gramEnd"/>
      <w:r w:rsidR="00591F7C">
        <w:rPr>
          <w:b/>
          <w:i/>
        </w:rPr>
        <w:t>…………………………………..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 xml:space="preserve">Numero classi </w:t>
      </w:r>
      <w:proofErr w:type="gramStart"/>
      <w:r w:rsidRPr="00D55E75">
        <w:rPr>
          <w:b/>
          <w:i/>
        </w:rPr>
        <w:t>partecipanti: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………………………………………………………………………………………………………………….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 xml:space="preserve">Totale </w:t>
      </w:r>
      <w:proofErr w:type="gramStart"/>
      <w:r w:rsidRPr="00D55E75">
        <w:rPr>
          <w:b/>
          <w:i/>
        </w:rPr>
        <w:t>alunni: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……………………………………………………………………………………………………………………………………….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 xml:space="preserve">Totale </w:t>
      </w:r>
      <w:proofErr w:type="gramStart"/>
      <w:r w:rsidRPr="00D55E75">
        <w:rPr>
          <w:b/>
          <w:i/>
        </w:rPr>
        <w:t>accompagnatori: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……………………………………………………………………………………………………………………….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 xml:space="preserve">Giorno e orario </w:t>
      </w:r>
      <w:proofErr w:type="gramStart"/>
      <w:r w:rsidRPr="00D55E75">
        <w:rPr>
          <w:b/>
          <w:i/>
        </w:rPr>
        <w:t>prescelto: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…………………………………………………………………………………………………………………….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proofErr w:type="gramStart"/>
      <w:r w:rsidRPr="00D55E75">
        <w:rPr>
          <w:b/>
          <w:i/>
        </w:rPr>
        <w:t>Contatti: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………………………………………………………………………………………………………………………………………………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 xml:space="preserve">Docente di </w:t>
      </w:r>
      <w:proofErr w:type="gramStart"/>
      <w:r w:rsidRPr="00D55E75">
        <w:rPr>
          <w:b/>
          <w:i/>
        </w:rPr>
        <w:t>riferimento: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………………………………………………………………………………………………………………………..</w:t>
      </w:r>
      <w:r w:rsidRPr="00D55E75">
        <w:rPr>
          <w:b/>
          <w:i/>
        </w:rPr>
        <w:t xml:space="preserve"> 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proofErr w:type="gramStart"/>
      <w:r w:rsidRPr="00D55E75">
        <w:rPr>
          <w:b/>
          <w:i/>
        </w:rPr>
        <w:t>Tel.: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……………………………………………………………………………………………………………………………………………………..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>Cell</w:t>
      </w: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r w:rsidRPr="00D55E75">
        <w:rPr>
          <w:b/>
          <w:i/>
        </w:rPr>
        <w:t>Fax</w:t>
      </w: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D55E75" w:rsidRPr="00D55E75" w:rsidRDefault="00D55E75" w:rsidP="00435CB0">
      <w:pPr>
        <w:spacing w:line="240" w:lineRule="auto"/>
        <w:rPr>
          <w:b/>
          <w:i/>
        </w:rPr>
      </w:pPr>
      <w:proofErr w:type="gramStart"/>
      <w:r w:rsidRPr="00D55E75">
        <w:rPr>
          <w:b/>
          <w:i/>
        </w:rPr>
        <w:t>Email:</w:t>
      </w:r>
      <w:r>
        <w:rPr>
          <w:b/>
          <w:i/>
        </w:rPr>
        <w:t>…</w:t>
      </w:r>
      <w:proofErr w:type="gramEnd"/>
      <w:r>
        <w:rPr>
          <w:b/>
          <w:i/>
        </w:rPr>
        <w:t>………………………………………………………………………………………………………………………………………………….</w:t>
      </w:r>
    </w:p>
    <w:p w:rsidR="00D55E75" w:rsidRPr="00D73697" w:rsidRDefault="00D55E75" w:rsidP="00435CB0">
      <w:pPr>
        <w:spacing w:line="240" w:lineRule="auto"/>
        <w:jc w:val="center"/>
        <w:rPr>
          <w:b/>
          <w:i/>
          <w:sz w:val="28"/>
          <w:szCs w:val="28"/>
        </w:rPr>
      </w:pPr>
      <w:r w:rsidRPr="00D55E75">
        <w:rPr>
          <w:sz w:val="28"/>
          <w:szCs w:val="28"/>
        </w:rPr>
        <w:t xml:space="preserve">Da inviare via mail a </w:t>
      </w:r>
      <w:hyperlink r:id="rId11" w:history="1">
        <w:r w:rsidR="00C61896" w:rsidRPr="009C4CAE">
          <w:rPr>
            <w:rStyle w:val="Collegamentoipertestuale"/>
            <w:sz w:val="28"/>
            <w:szCs w:val="28"/>
          </w:rPr>
          <w:t>eventi@cdpm.it</w:t>
        </w:r>
      </w:hyperlink>
      <w:r w:rsidR="00D73697" w:rsidRPr="00D73697">
        <w:rPr>
          <w:b/>
          <w:sz w:val="28"/>
          <w:szCs w:val="28"/>
        </w:rPr>
        <w:t xml:space="preserve"> </w:t>
      </w:r>
    </w:p>
    <w:p w:rsidR="00D55E75" w:rsidRPr="00D55E75" w:rsidRDefault="00D55E75" w:rsidP="00435CB0">
      <w:pPr>
        <w:spacing w:line="240" w:lineRule="auto"/>
        <w:jc w:val="center"/>
        <w:rPr>
          <w:b/>
          <w:i/>
        </w:rPr>
      </w:pPr>
      <w:r w:rsidRPr="00D55E75">
        <w:rPr>
          <w:b/>
          <w:i/>
        </w:rPr>
        <w:t xml:space="preserve">CDpM – Via E. De Amicis, 6 – 24127 </w:t>
      </w:r>
      <w:proofErr w:type="gramStart"/>
      <w:r w:rsidRPr="00D55E75">
        <w:rPr>
          <w:b/>
          <w:i/>
        </w:rPr>
        <w:t>Bergamo  -</w:t>
      </w:r>
      <w:proofErr w:type="gramEnd"/>
      <w:r w:rsidRPr="00D55E75">
        <w:rPr>
          <w:b/>
          <w:i/>
        </w:rPr>
        <w:t xml:space="preserve"> Tel.</w:t>
      </w:r>
      <w:r w:rsidR="00D73697">
        <w:rPr>
          <w:b/>
          <w:i/>
        </w:rPr>
        <w:t xml:space="preserve"> e fax.</w:t>
      </w:r>
      <w:r w:rsidRPr="00D55E75">
        <w:rPr>
          <w:b/>
          <w:i/>
        </w:rPr>
        <w:t xml:space="preserve"> 035_235654  </w:t>
      </w:r>
    </w:p>
    <w:p w:rsidR="00D55E75" w:rsidRPr="00D55E75" w:rsidRDefault="00D55E75" w:rsidP="00435CB0">
      <w:pPr>
        <w:spacing w:line="240" w:lineRule="auto"/>
        <w:jc w:val="center"/>
        <w:rPr>
          <w:b/>
          <w:i/>
        </w:rPr>
      </w:pPr>
      <w:r w:rsidRPr="00D55E75">
        <w:rPr>
          <w:b/>
        </w:rPr>
        <w:t xml:space="preserve"> web: </w:t>
      </w:r>
      <w:hyperlink r:id="rId12" w:history="1">
        <w:r w:rsidRPr="00D55E75">
          <w:rPr>
            <w:rStyle w:val="Collegamentoipertestuale"/>
            <w:b/>
          </w:rPr>
          <w:t>www.cdpm.it</w:t>
        </w:r>
      </w:hyperlink>
      <w:r w:rsidRPr="00D55E75">
        <w:rPr>
          <w:b/>
        </w:rPr>
        <w:t xml:space="preserve">   Email: </w:t>
      </w:r>
      <w:hyperlink r:id="rId13" w:history="1">
        <w:r w:rsidR="00C61896" w:rsidRPr="00C61896">
          <w:rPr>
            <w:rStyle w:val="Collegamentoipertestuale"/>
            <w:b/>
          </w:rPr>
          <w:t xml:space="preserve"> eventi@cdpm.it</w:t>
        </w:r>
      </w:hyperlink>
      <w:r w:rsidRPr="00C61896">
        <w:rPr>
          <w:b/>
        </w:rPr>
        <w:t xml:space="preserve">  </w:t>
      </w:r>
      <w:r w:rsidRPr="00D55E75">
        <w:rPr>
          <w:b/>
        </w:rPr>
        <w:t>Referente: Giulia Angeleri 333_3296172</w:t>
      </w:r>
    </w:p>
    <w:p w:rsidR="00D55E75" w:rsidRPr="00D55E75" w:rsidRDefault="00D55E75" w:rsidP="00435CB0">
      <w:pPr>
        <w:spacing w:line="240" w:lineRule="auto"/>
        <w:jc w:val="both"/>
        <w:rPr>
          <w:sz w:val="20"/>
          <w:szCs w:val="20"/>
        </w:rPr>
      </w:pPr>
    </w:p>
    <w:p w:rsidR="00F56A69" w:rsidRPr="00D67F1D" w:rsidRDefault="00D55E75" w:rsidP="00435CB0">
      <w:pPr>
        <w:spacing w:line="240" w:lineRule="auto"/>
      </w:pPr>
      <w:r w:rsidRPr="00D55E75">
        <w:t>La scelta dell’orario terrà presente le date di iscrizione di ogni scuola. In una seconda fase sarà comunicato alle scuole l’orario definitivo.</w:t>
      </w:r>
      <w:r w:rsidRPr="00D55E75">
        <w:rPr>
          <w:b/>
        </w:rPr>
        <w:t xml:space="preserve"> </w:t>
      </w:r>
    </w:p>
    <w:sectPr w:rsidR="00F56A69" w:rsidRPr="00D67F1D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7C" w:rsidRDefault="0084557C" w:rsidP="00320974">
      <w:pPr>
        <w:spacing w:after="0" w:line="240" w:lineRule="auto"/>
      </w:pPr>
      <w:r>
        <w:separator/>
      </w:r>
    </w:p>
  </w:endnote>
  <w:endnote w:type="continuationSeparator" w:id="0">
    <w:p w:rsidR="0084557C" w:rsidRDefault="0084557C" w:rsidP="0032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743351"/>
      <w:docPartObj>
        <w:docPartGallery w:val="Page Numbers (Bottom of Page)"/>
        <w:docPartUnique/>
      </w:docPartObj>
    </w:sdtPr>
    <w:sdtEndPr/>
    <w:sdtContent>
      <w:p w:rsidR="00A05BF0" w:rsidRDefault="00A05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2C">
          <w:rPr>
            <w:noProof/>
          </w:rPr>
          <w:t>4</w:t>
        </w:r>
        <w:r>
          <w:fldChar w:fldCharType="end"/>
        </w:r>
      </w:p>
    </w:sdtContent>
  </w:sdt>
  <w:p w:rsidR="00A05BF0" w:rsidRDefault="00A05B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7C" w:rsidRDefault="0084557C" w:rsidP="00320974">
      <w:pPr>
        <w:spacing w:after="0" w:line="240" w:lineRule="auto"/>
      </w:pPr>
      <w:r>
        <w:separator/>
      </w:r>
    </w:p>
  </w:footnote>
  <w:footnote w:type="continuationSeparator" w:id="0">
    <w:p w:rsidR="0084557C" w:rsidRDefault="0084557C" w:rsidP="0032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25E2"/>
    <w:multiLevelType w:val="hybridMultilevel"/>
    <w:tmpl w:val="FEACB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72D9"/>
    <w:multiLevelType w:val="hybridMultilevel"/>
    <w:tmpl w:val="6F3CE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69"/>
    <w:rsid w:val="00002EC0"/>
    <w:rsid w:val="00007C15"/>
    <w:rsid w:val="0002424B"/>
    <w:rsid w:val="00031675"/>
    <w:rsid w:val="0003298D"/>
    <w:rsid w:val="000369AF"/>
    <w:rsid w:val="00054CAC"/>
    <w:rsid w:val="00057C4A"/>
    <w:rsid w:val="00063E30"/>
    <w:rsid w:val="000665F3"/>
    <w:rsid w:val="00093F62"/>
    <w:rsid w:val="000F3662"/>
    <w:rsid w:val="000F6956"/>
    <w:rsid w:val="001071E7"/>
    <w:rsid w:val="00145CE4"/>
    <w:rsid w:val="001608E8"/>
    <w:rsid w:val="0017612C"/>
    <w:rsid w:val="0018596D"/>
    <w:rsid w:val="001942E8"/>
    <w:rsid w:val="001950ED"/>
    <w:rsid w:val="001C3BAE"/>
    <w:rsid w:val="001F2ADD"/>
    <w:rsid w:val="00211BD7"/>
    <w:rsid w:val="002171AF"/>
    <w:rsid w:val="00241470"/>
    <w:rsid w:val="002731D0"/>
    <w:rsid w:val="002733D0"/>
    <w:rsid w:val="00284A99"/>
    <w:rsid w:val="002A5597"/>
    <w:rsid w:val="002E7F4A"/>
    <w:rsid w:val="002F4077"/>
    <w:rsid w:val="00320974"/>
    <w:rsid w:val="003246B8"/>
    <w:rsid w:val="00334CEC"/>
    <w:rsid w:val="00335A15"/>
    <w:rsid w:val="003437CF"/>
    <w:rsid w:val="003461DD"/>
    <w:rsid w:val="003654F6"/>
    <w:rsid w:val="00392B3D"/>
    <w:rsid w:val="003C690C"/>
    <w:rsid w:val="003D42F2"/>
    <w:rsid w:val="003F36D5"/>
    <w:rsid w:val="003F6F4B"/>
    <w:rsid w:val="004137C7"/>
    <w:rsid w:val="00427E20"/>
    <w:rsid w:val="0043303E"/>
    <w:rsid w:val="00435CB0"/>
    <w:rsid w:val="004366FA"/>
    <w:rsid w:val="0049205D"/>
    <w:rsid w:val="004B1E2E"/>
    <w:rsid w:val="004D4024"/>
    <w:rsid w:val="004D64CD"/>
    <w:rsid w:val="004D773F"/>
    <w:rsid w:val="004F4A41"/>
    <w:rsid w:val="00512B7B"/>
    <w:rsid w:val="00554B30"/>
    <w:rsid w:val="00556631"/>
    <w:rsid w:val="00562528"/>
    <w:rsid w:val="00591F7C"/>
    <w:rsid w:val="005B6897"/>
    <w:rsid w:val="005B7012"/>
    <w:rsid w:val="005C6FFE"/>
    <w:rsid w:val="005D5DCC"/>
    <w:rsid w:val="005E3E5A"/>
    <w:rsid w:val="005F3C35"/>
    <w:rsid w:val="005F430F"/>
    <w:rsid w:val="00665159"/>
    <w:rsid w:val="0066659F"/>
    <w:rsid w:val="00666D3E"/>
    <w:rsid w:val="0067727B"/>
    <w:rsid w:val="00677D29"/>
    <w:rsid w:val="0068346B"/>
    <w:rsid w:val="006A0505"/>
    <w:rsid w:val="006B0EA7"/>
    <w:rsid w:val="006B1BAB"/>
    <w:rsid w:val="006B4DA5"/>
    <w:rsid w:val="006C2E8B"/>
    <w:rsid w:val="006C61CE"/>
    <w:rsid w:val="007206D0"/>
    <w:rsid w:val="007278C0"/>
    <w:rsid w:val="00737C15"/>
    <w:rsid w:val="00744B27"/>
    <w:rsid w:val="0075135E"/>
    <w:rsid w:val="00764BCF"/>
    <w:rsid w:val="00766F51"/>
    <w:rsid w:val="007B7CB8"/>
    <w:rsid w:val="007C751F"/>
    <w:rsid w:val="0084557C"/>
    <w:rsid w:val="00860CF9"/>
    <w:rsid w:val="008645B7"/>
    <w:rsid w:val="00867DCD"/>
    <w:rsid w:val="008A1256"/>
    <w:rsid w:val="008A5F89"/>
    <w:rsid w:val="008C5DD1"/>
    <w:rsid w:val="008D22D9"/>
    <w:rsid w:val="008F2E61"/>
    <w:rsid w:val="00921C15"/>
    <w:rsid w:val="00935139"/>
    <w:rsid w:val="00946088"/>
    <w:rsid w:val="0095432C"/>
    <w:rsid w:val="009754E4"/>
    <w:rsid w:val="009A60C0"/>
    <w:rsid w:val="009D38FF"/>
    <w:rsid w:val="009E0ECF"/>
    <w:rsid w:val="00A05BF0"/>
    <w:rsid w:val="00A26A40"/>
    <w:rsid w:val="00A45067"/>
    <w:rsid w:val="00A451BF"/>
    <w:rsid w:val="00A557D6"/>
    <w:rsid w:val="00A57EF0"/>
    <w:rsid w:val="00A65429"/>
    <w:rsid w:val="00A83FBA"/>
    <w:rsid w:val="00AA0F30"/>
    <w:rsid w:val="00AC4620"/>
    <w:rsid w:val="00B10E95"/>
    <w:rsid w:val="00B221CA"/>
    <w:rsid w:val="00B4364A"/>
    <w:rsid w:val="00B50A9B"/>
    <w:rsid w:val="00B56D6D"/>
    <w:rsid w:val="00B633FC"/>
    <w:rsid w:val="00B63809"/>
    <w:rsid w:val="00B87E45"/>
    <w:rsid w:val="00BB14E7"/>
    <w:rsid w:val="00BB71FA"/>
    <w:rsid w:val="00C02591"/>
    <w:rsid w:val="00C313F1"/>
    <w:rsid w:val="00C517E3"/>
    <w:rsid w:val="00C60EC1"/>
    <w:rsid w:val="00C61896"/>
    <w:rsid w:val="00C65F35"/>
    <w:rsid w:val="00C757F8"/>
    <w:rsid w:val="00CA440F"/>
    <w:rsid w:val="00CE27CA"/>
    <w:rsid w:val="00CE5746"/>
    <w:rsid w:val="00D1235B"/>
    <w:rsid w:val="00D30A33"/>
    <w:rsid w:val="00D347C6"/>
    <w:rsid w:val="00D55E75"/>
    <w:rsid w:val="00D67F1D"/>
    <w:rsid w:val="00D71C0C"/>
    <w:rsid w:val="00D73697"/>
    <w:rsid w:val="00DA4069"/>
    <w:rsid w:val="00DE52BB"/>
    <w:rsid w:val="00DF1631"/>
    <w:rsid w:val="00DF54FE"/>
    <w:rsid w:val="00E26B56"/>
    <w:rsid w:val="00E31148"/>
    <w:rsid w:val="00E73B5A"/>
    <w:rsid w:val="00E80495"/>
    <w:rsid w:val="00E962FF"/>
    <w:rsid w:val="00EB5708"/>
    <w:rsid w:val="00EC5CE0"/>
    <w:rsid w:val="00EC75CD"/>
    <w:rsid w:val="00ED4711"/>
    <w:rsid w:val="00EE403C"/>
    <w:rsid w:val="00EE78BB"/>
    <w:rsid w:val="00EF48C3"/>
    <w:rsid w:val="00F05B53"/>
    <w:rsid w:val="00F06111"/>
    <w:rsid w:val="00F23D03"/>
    <w:rsid w:val="00F461BA"/>
    <w:rsid w:val="00F55971"/>
    <w:rsid w:val="00F56A69"/>
    <w:rsid w:val="00F72C47"/>
    <w:rsid w:val="00F871AE"/>
    <w:rsid w:val="00F96580"/>
    <w:rsid w:val="00FB117E"/>
    <w:rsid w:val="00FB31AC"/>
    <w:rsid w:val="00FB7419"/>
    <w:rsid w:val="00FD08F7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3210"/>
  <w15:docId w15:val="{9C69C0BC-E3F7-4408-A8E8-A79A37E3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C5DD1"/>
    <w:pPr>
      <w:pBdr>
        <w:bottom w:val="dotted" w:sz="6" w:space="0" w:color="DDDDDD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B1B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1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F56A6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56A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73B5A"/>
    <w:rPr>
      <w:b/>
      <w:bCs/>
    </w:rPr>
  </w:style>
  <w:style w:type="paragraph" w:styleId="Nessunaspaziatura">
    <w:name w:val="No Spacing"/>
    <w:uiPriority w:val="1"/>
    <w:qFormat/>
    <w:rsid w:val="00E73B5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B7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5D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B1B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1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320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974"/>
  </w:style>
  <w:style w:type="paragraph" w:styleId="Pidipagina">
    <w:name w:val="footer"/>
    <w:basedOn w:val="Normale"/>
    <w:link w:val="PidipaginaCarattere"/>
    <w:uiPriority w:val="99"/>
    <w:unhideWhenUsed/>
    <w:rsid w:val="00320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974"/>
  </w:style>
  <w:style w:type="paragraph" w:styleId="Paragrafoelenco">
    <w:name w:val="List Paragraph"/>
    <w:basedOn w:val="Normale"/>
    <w:uiPriority w:val="34"/>
    <w:qFormat/>
    <w:rsid w:val="008D22D9"/>
    <w:pPr>
      <w:ind w:left="720"/>
      <w:contextualSpacing/>
    </w:pPr>
  </w:style>
  <w:style w:type="character" w:customStyle="1" w:styleId="maintxt">
    <w:name w:val="maintxt"/>
    <w:basedOn w:val="Carpredefinitoparagrafo"/>
    <w:rsid w:val="001071E7"/>
  </w:style>
  <w:style w:type="character" w:customStyle="1" w:styleId="st">
    <w:name w:val="st"/>
    <w:basedOn w:val="Carpredefinitoparagrafo"/>
    <w:rsid w:val="00A05BF0"/>
  </w:style>
  <w:style w:type="character" w:styleId="Menzionenonrisolta">
    <w:name w:val="Unresolved Mention"/>
    <w:basedOn w:val="Carpredefinitoparagrafo"/>
    <w:uiPriority w:val="99"/>
    <w:semiHidden/>
    <w:unhideWhenUsed/>
    <w:rsid w:val="00C61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eventi@cdp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pm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i@cdpm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39DB-1625-4EBB-8736-A81D392E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 Angeleri</cp:lastModifiedBy>
  <cp:revision>2</cp:revision>
  <cp:lastPrinted>2017-08-27T11:01:00Z</cp:lastPrinted>
  <dcterms:created xsi:type="dcterms:W3CDTF">2017-10-31T14:35:00Z</dcterms:created>
  <dcterms:modified xsi:type="dcterms:W3CDTF">2017-10-31T14:35:00Z</dcterms:modified>
</cp:coreProperties>
</file>